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8A6" w:rsidRDefault="00B818A6" w:rsidP="00B818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7371"/>
        </w:tabs>
        <w:spacing w:after="0" w:line="240" w:lineRule="auto"/>
        <w:jc w:val="both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  <w:r>
        <w:rPr>
          <w:rFonts w:ascii="Gadugi" w:eastAsia="Times New Roman" w:hAnsi="Gadugi" w:cs="Times New Roman"/>
          <w:b/>
          <w:sz w:val="22"/>
          <w:szCs w:val="20"/>
          <w:lang w:eastAsia="it-IT"/>
        </w:rPr>
        <w:t>A</w:t>
      </w:r>
      <w:r w:rsidRPr="00B818A6">
        <w:rPr>
          <w:rFonts w:ascii="Gadugi" w:eastAsia="Times New Roman" w:hAnsi="Gadugi" w:cs="Times New Roman"/>
          <w:b/>
          <w:sz w:val="22"/>
          <w:szCs w:val="20"/>
          <w:lang w:eastAsia="it-IT"/>
        </w:rPr>
        <w:t xml:space="preserve">vviso per la manifestazione d’interesse finalizzata all’individuazione degli operatori economici interessati alla partecipazione alla procedura per l’affidamento della fornitura di </w:t>
      </w:r>
      <w:r w:rsidR="00A10ED9" w:rsidRPr="00DC618D">
        <w:rPr>
          <w:rFonts w:ascii="Gadugi" w:eastAsia="Times New Roman" w:hAnsi="Gadugi" w:cs="Times New Roman"/>
          <w:b/>
          <w:sz w:val="22"/>
          <w:lang w:eastAsia="it-IT"/>
        </w:rPr>
        <w:t>TERMOMETRO AL GALLIO A BASSO IMPATTO AMBIENTALE</w:t>
      </w:r>
      <w:r w:rsidRPr="00B818A6">
        <w:rPr>
          <w:rFonts w:ascii="Gadugi" w:eastAsia="Times New Roman" w:hAnsi="Gadugi" w:cs="Times New Roman"/>
          <w:b/>
          <w:sz w:val="22"/>
          <w:szCs w:val="20"/>
          <w:lang w:eastAsia="it-IT"/>
        </w:rPr>
        <w:t>.</w:t>
      </w:r>
    </w:p>
    <w:p w:rsidR="00B818A6" w:rsidRDefault="00B818A6" w:rsidP="00391B27">
      <w:pPr>
        <w:tabs>
          <w:tab w:val="center" w:pos="7371"/>
        </w:tabs>
        <w:spacing w:after="0" w:line="240" w:lineRule="auto"/>
        <w:jc w:val="center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</w:p>
    <w:p w:rsidR="00391B27" w:rsidRDefault="00391B27" w:rsidP="00B818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7371"/>
        </w:tabs>
        <w:spacing w:after="0" w:line="240" w:lineRule="auto"/>
        <w:jc w:val="center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  <w:r>
        <w:rPr>
          <w:rFonts w:ascii="Gadugi" w:eastAsia="Times New Roman" w:hAnsi="Gadugi" w:cs="Times New Roman"/>
          <w:b/>
          <w:sz w:val="22"/>
          <w:szCs w:val="20"/>
          <w:lang w:eastAsia="it-IT"/>
        </w:rPr>
        <w:t>Questionario Tecnico</w:t>
      </w:r>
    </w:p>
    <w:p w:rsidR="00391B27" w:rsidRDefault="00391B27" w:rsidP="00391B27">
      <w:pPr>
        <w:tabs>
          <w:tab w:val="center" w:pos="7371"/>
        </w:tabs>
        <w:spacing w:after="0" w:line="240" w:lineRule="auto"/>
        <w:jc w:val="center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</w:p>
    <w:p w:rsidR="00391B27" w:rsidRDefault="00391B27" w:rsidP="00391B27">
      <w:pPr>
        <w:tabs>
          <w:tab w:val="center" w:pos="7371"/>
        </w:tabs>
        <w:spacing w:after="0" w:line="240" w:lineRule="auto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  <w:r>
        <w:rPr>
          <w:rFonts w:ascii="Gadugi" w:eastAsia="Times New Roman" w:hAnsi="Gadugi" w:cs="Times New Roman"/>
          <w:b/>
          <w:sz w:val="22"/>
          <w:szCs w:val="20"/>
          <w:lang w:eastAsia="it-IT"/>
        </w:rPr>
        <w:t xml:space="preserve">Ragione sociale operatore </w:t>
      </w:r>
      <w:r w:rsidR="00B818A6">
        <w:rPr>
          <w:rFonts w:ascii="Gadugi" w:eastAsia="Times New Roman" w:hAnsi="Gadugi" w:cs="Times New Roman"/>
          <w:b/>
          <w:sz w:val="22"/>
          <w:szCs w:val="20"/>
          <w:lang w:eastAsia="it-IT"/>
        </w:rPr>
        <w:t>economico: _____________________________________________________________</w:t>
      </w:r>
    </w:p>
    <w:p w:rsidR="00391B27" w:rsidRDefault="00391B27" w:rsidP="00391B27">
      <w:pPr>
        <w:tabs>
          <w:tab w:val="center" w:pos="7371"/>
        </w:tabs>
        <w:spacing w:after="0" w:line="240" w:lineRule="auto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</w:p>
    <w:p w:rsidR="00391B27" w:rsidRDefault="00391B27" w:rsidP="00391B27">
      <w:pPr>
        <w:tabs>
          <w:tab w:val="center" w:pos="7371"/>
        </w:tabs>
        <w:spacing w:after="0" w:line="240" w:lineRule="auto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  <w:r>
        <w:rPr>
          <w:rFonts w:ascii="Gadugi" w:eastAsia="Times New Roman" w:hAnsi="Gadugi" w:cs="Times New Roman"/>
          <w:b/>
          <w:sz w:val="22"/>
          <w:szCs w:val="20"/>
          <w:lang w:eastAsia="it-IT"/>
        </w:rPr>
        <w:t>Nome commerciale prodotto:</w:t>
      </w:r>
      <w:r w:rsidR="00B818A6">
        <w:rPr>
          <w:rFonts w:ascii="Gadugi" w:eastAsia="Times New Roman" w:hAnsi="Gadugi" w:cs="Times New Roman"/>
          <w:b/>
          <w:sz w:val="22"/>
          <w:szCs w:val="20"/>
          <w:lang w:eastAsia="it-IT"/>
        </w:rPr>
        <w:t xml:space="preserve"> _______________________________________________________________________</w:t>
      </w:r>
    </w:p>
    <w:p w:rsidR="00B818A6" w:rsidRDefault="00B818A6" w:rsidP="00391B27">
      <w:pPr>
        <w:tabs>
          <w:tab w:val="center" w:pos="7371"/>
        </w:tabs>
        <w:spacing w:after="0" w:line="240" w:lineRule="auto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</w:p>
    <w:p w:rsidR="00391B27" w:rsidRDefault="00391B27" w:rsidP="00391B27">
      <w:pPr>
        <w:tabs>
          <w:tab w:val="center" w:pos="7371"/>
        </w:tabs>
        <w:spacing w:after="0" w:line="240" w:lineRule="auto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  <w:r>
        <w:rPr>
          <w:rFonts w:ascii="Gadugi" w:eastAsia="Times New Roman" w:hAnsi="Gadugi" w:cs="Times New Roman"/>
          <w:b/>
          <w:sz w:val="22"/>
          <w:szCs w:val="20"/>
          <w:lang w:eastAsia="it-IT"/>
        </w:rPr>
        <w:t xml:space="preserve">Codice / </w:t>
      </w:r>
      <w:proofErr w:type="spellStart"/>
      <w:r>
        <w:rPr>
          <w:rFonts w:ascii="Gadugi" w:eastAsia="Times New Roman" w:hAnsi="Gadugi" w:cs="Times New Roman"/>
          <w:b/>
          <w:sz w:val="22"/>
          <w:szCs w:val="20"/>
          <w:lang w:eastAsia="it-IT"/>
        </w:rPr>
        <w:t>Ref</w:t>
      </w:r>
      <w:proofErr w:type="spellEnd"/>
      <w:r>
        <w:rPr>
          <w:rFonts w:ascii="Gadugi" w:eastAsia="Times New Roman" w:hAnsi="Gadugi" w:cs="Times New Roman"/>
          <w:b/>
          <w:sz w:val="22"/>
          <w:szCs w:val="20"/>
          <w:lang w:eastAsia="it-IT"/>
        </w:rPr>
        <w:t xml:space="preserve">. Prodotto: </w:t>
      </w:r>
      <w:r w:rsidR="00B818A6">
        <w:rPr>
          <w:rFonts w:ascii="Gadugi" w:eastAsia="Times New Roman" w:hAnsi="Gadugi" w:cs="Times New Roman"/>
          <w:b/>
          <w:sz w:val="22"/>
          <w:szCs w:val="20"/>
          <w:lang w:eastAsia="it-IT"/>
        </w:rPr>
        <w:t>______________________________________________________________________________</w:t>
      </w:r>
    </w:p>
    <w:p w:rsidR="006A7BB3" w:rsidRPr="00391B27" w:rsidRDefault="006A7BB3" w:rsidP="00391B27">
      <w:pPr>
        <w:tabs>
          <w:tab w:val="center" w:pos="7371"/>
        </w:tabs>
        <w:spacing w:after="0" w:line="240" w:lineRule="auto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5098"/>
        <w:gridCol w:w="4536"/>
      </w:tblGrid>
      <w:tr w:rsidR="00391B27" w:rsidRPr="006A7BB3" w:rsidTr="006A7BB3">
        <w:tc>
          <w:tcPr>
            <w:tcW w:w="5098" w:type="dxa"/>
          </w:tcPr>
          <w:p w:rsidR="00391B27" w:rsidRPr="006A7BB3" w:rsidRDefault="00391B27" w:rsidP="006A7BB3">
            <w:pPr>
              <w:jc w:val="both"/>
              <w:rPr>
                <w:rFonts w:ascii="Gadugi" w:hAnsi="Gadugi"/>
                <w:b/>
                <w:sz w:val="20"/>
                <w:szCs w:val="20"/>
              </w:rPr>
            </w:pPr>
            <w:r w:rsidRPr="006A7BB3">
              <w:rPr>
                <w:rFonts w:ascii="Gadugi" w:hAnsi="Gadugi"/>
                <w:b/>
                <w:sz w:val="20"/>
                <w:szCs w:val="20"/>
              </w:rPr>
              <w:t>Caratteristiche minime richieste</w:t>
            </w:r>
          </w:p>
        </w:tc>
        <w:tc>
          <w:tcPr>
            <w:tcW w:w="4536" w:type="dxa"/>
          </w:tcPr>
          <w:p w:rsidR="00391B27" w:rsidRPr="006A7BB3" w:rsidRDefault="00391B27" w:rsidP="006A7BB3">
            <w:pPr>
              <w:jc w:val="both"/>
              <w:rPr>
                <w:rFonts w:ascii="Gadugi" w:hAnsi="Gadugi"/>
                <w:b/>
                <w:sz w:val="20"/>
                <w:szCs w:val="20"/>
              </w:rPr>
            </w:pPr>
            <w:r w:rsidRPr="006A7BB3">
              <w:rPr>
                <w:rFonts w:ascii="Gadugi" w:hAnsi="Gadugi"/>
                <w:b/>
                <w:sz w:val="20"/>
                <w:szCs w:val="20"/>
              </w:rPr>
              <w:t>Indicazioni circa il prodotto</w:t>
            </w:r>
            <w:r w:rsidR="00381DFE">
              <w:rPr>
                <w:rFonts w:ascii="Gadugi" w:hAnsi="Gadugi"/>
                <w:b/>
                <w:sz w:val="20"/>
                <w:szCs w:val="20"/>
              </w:rPr>
              <w:t xml:space="preserve"> di riferimento</w:t>
            </w:r>
            <w:r w:rsidRPr="006A7BB3">
              <w:rPr>
                <w:rFonts w:ascii="Gadugi" w:hAnsi="Gadugi"/>
                <w:b/>
                <w:sz w:val="20"/>
                <w:szCs w:val="20"/>
              </w:rPr>
              <w:t xml:space="preserve"> dell’operatore economico</w:t>
            </w:r>
          </w:p>
        </w:tc>
      </w:tr>
      <w:tr w:rsidR="00391B27" w:rsidRPr="00391B27" w:rsidTr="006A7BB3">
        <w:tc>
          <w:tcPr>
            <w:tcW w:w="5098" w:type="dxa"/>
          </w:tcPr>
          <w:p w:rsidR="00391B27" w:rsidRPr="00391B27" w:rsidRDefault="00A10ED9" w:rsidP="00A10ED9">
            <w:pPr>
              <w:jc w:val="both"/>
              <w:rPr>
                <w:rFonts w:ascii="Gadugi" w:hAnsi="Gadugi"/>
                <w:b/>
                <w:sz w:val="20"/>
                <w:szCs w:val="20"/>
              </w:rPr>
            </w:pPr>
            <w:r>
              <w:rPr>
                <w:rFonts w:ascii="Gadugi" w:hAnsi="Gadugi"/>
                <w:sz w:val="20"/>
                <w:szCs w:val="20"/>
              </w:rPr>
              <w:t xml:space="preserve">1. </w:t>
            </w:r>
            <w:r w:rsidRPr="00A10ED9">
              <w:rPr>
                <w:rFonts w:ascii="Gadugi" w:hAnsi="Gadugi"/>
                <w:sz w:val="20"/>
                <w:szCs w:val="20"/>
              </w:rPr>
              <w:t>Termometro al gallio a basso impatto ambientale per utilizzo orale, rettale e ascellare, in ambito domiciliare per adulti, bambini e neonati</w:t>
            </w:r>
            <w:r w:rsidRPr="00A10ED9">
              <w:rPr>
                <w:rFonts w:ascii="Gadugi" w:hAnsi="Gadugi"/>
                <w:b/>
                <w:sz w:val="20"/>
                <w:szCs w:val="20"/>
              </w:rPr>
              <w:t>.</w:t>
            </w:r>
          </w:p>
        </w:tc>
        <w:tc>
          <w:tcPr>
            <w:tcW w:w="4536" w:type="dxa"/>
          </w:tcPr>
          <w:p w:rsidR="00391B27" w:rsidRPr="00391B27" w:rsidRDefault="00391B27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391B27" w:rsidRPr="00391B27" w:rsidTr="006A7BB3">
        <w:tc>
          <w:tcPr>
            <w:tcW w:w="5098" w:type="dxa"/>
          </w:tcPr>
          <w:p w:rsidR="00391B27" w:rsidRPr="00391B27" w:rsidRDefault="00A10ED9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  <w:r>
              <w:rPr>
                <w:rFonts w:ascii="Gadugi" w:hAnsi="Gadugi"/>
                <w:sz w:val="20"/>
                <w:szCs w:val="20"/>
              </w:rPr>
              <w:t xml:space="preserve">2.  </w:t>
            </w:r>
            <w:r w:rsidRPr="00A10ED9">
              <w:rPr>
                <w:rFonts w:ascii="Gadugi" w:hAnsi="Gadugi"/>
                <w:sz w:val="20"/>
                <w:szCs w:val="20"/>
              </w:rPr>
              <w:t>Scala graduata almeno da 35 a 42° C</w:t>
            </w:r>
          </w:p>
        </w:tc>
        <w:tc>
          <w:tcPr>
            <w:tcW w:w="4536" w:type="dxa"/>
          </w:tcPr>
          <w:p w:rsidR="00391B27" w:rsidRPr="00391B27" w:rsidRDefault="00391B27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391B27" w:rsidRPr="00391B27" w:rsidTr="006A7BB3">
        <w:tc>
          <w:tcPr>
            <w:tcW w:w="5098" w:type="dxa"/>
          </w:tcPr>
          <w:p w:rsidR="00391B27" w:rsidRPr="00391B27" w:rsidRDefault="00A10ED9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  <w:r>
              <w:rPr>
                <w:rFonts w:ascii="Gadugi" w:hAnsi="Gadugi"/>
                <w:sz w:val="20"/>
                <w:szCs w:val="20"/>
              </w:rPr>
              <w:t xml:space="preserve">3. </w:t>
            </w:r>
            <w:r w:rsidRPr="00A10ED9">
              <w:rPr>
                <w:rFonts w:ascii="Gadugi" w:hAnsi="Gadugi"/>
                <w:sz w:val="20"/>
                <w:szCs w:val="20"/>
              </w:rPr>
              <w:t>Rilevazione della temperatura in circa 4 minuti. Precisione +/-0,1°C</w:t>
            </w:r>
          </w:p>
        </w:tc>
        <w:tc>
          <w:tcPr>
            <w:tcW w:w="4536" w:type="dxa"/>
          </w:tcPr>
          <w:p w:rsidR="00391B27" w:rsidRPr="00391B27" w:rsidRDefault="00391B27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391B27" w:rsidRPr="00391B27" w:rsidTr="006A7BB3">
        <w:tc>
          <w:tcPr>
            <w:tcW w:w="5098" w:type="dxa"/>
          </w:tcPr>
          <w:p w:rsidR="00391B27" w:rsidRPr="00391B27" w:rsidRDefault="00A10ED9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  <w:r>
              <w:rPr>
                <w:rFonts w:ascii="Gadugi" w:hAnsi="Gadugi"/>
                <w:sz w:val="20"/>
                <w:szCs w:val="20"/>
              </w:rPr>
              <w:t xml:space="preserve">4. </w:t>
            </w:r>
            <w:r w:rsidRPr="00A10ED9">
              <w:rPr>
                <w:rFonts w:ascii="Gadugi" w:hAnsi="Gadugi"/>
                <w:sz w:val="20"/>
                <w:szCs w:val="20"/>
              </w:rPr>
              <w:t>Divisione: 0,1° C</w:t>
            </w:r>
          </w:p>
        </w:tc>
        <w:tc>
          <w:tcPr>
            <w:tcW w:w="4536" w:type="dxa"/>
          </w:tcPr>
          <w:p w:rsidR="00391B27" w:rsidRPr="00391B27" w:rsidRDefault="00391B27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391B27" w:rsidRPr="00391B27" w:rsidTr="006A7BB3">
        <w:tc>
          <w:tcPr>
            <w:tcW w:w="5098" w:type="dxa"/>
          </w:tcPr>
          <w:p w:rsidR="00391B27" w:rsidRPr="00391B27" w:rsidRDefault="00A10ED9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  <w:r w:rsidRPr="00A10ED9">
              <w:rPr>
                <w:rFonts w:ascii="Gadugi" w:hAnsi="Gadugi"/>
                <w:sz w:val="20"/>
                <w:szCs w:val="20"/>
              </w:rPr>
              <w:t>5. Dimensioni: circa 130 (L) per 10 (A) mm</w:t>
            </w:r>
          </w:p>
        </w:tc>
        <w:tc>
          <w:tcPr>
            <w:tcW w:w="4536" w:type="dxa"/>
          </w:tcPr>
          <w:p w:rsidR="00391B27" w:rsidRPr="00391B27" w:rsidRDefault="00391B27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391B27" w:rsidRPr="00391B27" w:rsidTr="006A7BB3">
        <w:tc>
          <w:tcPr>
            <w:tcW w:w="5098" w:type="dxa"/>
          </w:tcPr>
          <w:p w:rsidR="00391B27" w:rsidRPr="00391B27" w:rsidRDefault="00A10ED9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  <w:r w:rsidRPr="00A10ED9">
              <w:rPr>
                <w:rFonts w:ascii="Gadugi" w:hAnsi="Gadugi"/>
                <w:sz w:val="20"/>
                <w:szCs w:val="20"/>
              </w:rPr>
              <w:t>6. Peso: 10 g. circa</w:t>
            </w:r>
          </w:p>
        </w:tc>
        <w:tc>
          <w:tcPr>
            <w:tcW w:w="4536" w:type="dxa"/>
          </w:tcPr>
          <w:p w:rsidR="00391B27" w:rsidRPr="00391B27" w:rsidRDefault="00391B27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391B27" w:rsidRPr="00391B27" w:rsidTr="006A7BB3">
        <w:tc>
          <w:tcPr>
            <w:tcW w:w="5098" w:type="dxa"/>
          </w:tcPr>
          <w:p w:rsidR="00391B27" w:rsidRPr="00391B27" w:rsidRDefault="00A10ED9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  <w:r w:rsidRPr="00A10ED9">
              <w:rPr>
                <w:rFonts w:ascii="Gadugi" w:hAnsi="Gadugi"/>
                <w:sz w:val="20"/>
                <w:szCs w:val="20"/>
              </w:rPr>
              <w:t>7. Chassis in materiale plastico</w:t>
            </w:r>
          </w:p>
        </w:tc>
        <w:tc>
          <w:tcPr>
            <w:tcW w:w="4536" w:type="dxa"/>
          </w:tcPr>
          <w:p w:rsidR="00391B27" w:rsidRPr="00391B27" w:rsidRDefault="00391B27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391B27" w:rsidRPr="00391B27" w:rsidTr="006A7BB3">
        <w:tc>
          <w:tcPr>
            <w:tcW w:w="5098" w:type="dxa"/>
          </w:tcPr>
          <w:p w:rsidR="00391B27" w:rsidRPr="00391B27" w:rsidRDefault="00A10ED9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  <w:r w:rsidRPr="00A10ED9">
              <w:rPr>
                <w:rFonts w:ascii="Gadugi" w:hAnsi="Gadugi"/>
                <w:sz w:val="20"/>
                <w:szCs w:val="20"/>
              </w:rPr>
              <w:t>8. In astuccio di plastica trasparente</w:t>
            </w:r>
          </w:p>
        </w:tc>
        <w:tc>
          <w:tcPr>
            <w:tcW w:w="4536" w:type="dxa"/>
          </w:tcPr>
          <w:p w:rsidR="00391B27" w:rsidRPr="00391B27" w:rsidRDefault="00391B27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391B27" w:rsidRPr="00391B27" w:rsidTr="006A7BB3">
        <w:tc>
          <w:tcPr>
            <w:tcW w:w="5098" w:type="dxa"/>
          </w:tcPr>
          <w:p w:rsidR="00CF1882" w:rsidRPr="00391B27" w:rsidRDefault="00A10ED9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  <w:r w:rsidRPr="00A10ED9">
              <w:rPr>
                <w:rFonts w:ascii="Gadugi" w:hAnsi="Gadugi"/>
                <w:sz w:val="20"/>
                <w:szCs w:val="20"/>
              </w:rPr>
              <w:t>9. Iscrizione banca dati nazionale</w:t>
            </w:r>
          </w:p>
        </w:tc>
        <w:tc>
          <w:tcPr>
            <w:tcW w:w="4536" w:type="dxa"/>
          </w:tcPr>
          <w:p w:rsidR="00391B27" w:rsidRPr="00391B27" w:rsidRDefault="00391B27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391B27" w:rsidRPr="00391B27" w:rsidTr="006A7BB3">
        <w:tc>
          <w:tcPr>
            <w:tcW w:w="5098" w:type="dxa"/>
          </w:tcPr>
          <w:p w:rsidR="00391B27" w:rsidRPr="00391B27" w:rsidRDefault="00A10ED9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  <w:r w:rsidRPr="00A10ED9">
              <w:rPr>
                <w:rFonts w:ascii="Gadugi" w:hAnsi="Gadugi"/>
                <w:sz w:val="20"/>
                <w:szCs w:val="20"/>
              </w:rPr>
              <w:t>10. Marcatura CE</w:t>
            </w:r>
          </w:p>
        </w:tc>
        <w:tc>
          <w:tcPr>
            <w:tcW w:w="4536" w:type="dxa"/>
          </w:tcPr>
          <w:p w:rsidR="00391B27" w:rsidRPr="00391B27" w:rsidRDefault="00391B27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391B27" w:rsidRPr="00391B27" w:rsidTr="006A7BB3">
        <w:tc>
          <w:tcPr>
            <w:tcW w:w="5098" w:type="dxa"/>
          </w:tcPr>
          <w:p w:rsidR="00391B27" w:rsidRPr="00391B27" w:rsidRDefault="005A78E0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  <w:r>
              <w:rPr>
                <w:rFonts w:ascii="Gadugi" w:hAnsi="Gadugi"/>
                <w:sz w:val="20"/>
                <w:szCs w:val="20"/>
              </w:rPr>
              <w:t xml:space="preserve">11. </w:t>
            </w:r>
            <w:bookmarkStart w:id="0" w:name="_GoBack"/>
            <w:bookmarkEnd w:id="0"/>
            <w:r w:rsidR="00A10ED9" w:rsidRPr="00A10ED9">
              <w:rPr>
                <w:rFonts w:ascii="Gadugi" w:hAnsi="Gadugi"/>
                <w:sz w:val="20"/>
                <w:szCs w:val="20"/>
              </w:rPr>
              <w:t>Schede tecniche per la valutazione di qualità e conformità</w:t>
            </w:r>
          </w:p>
        </w:tc>
        <w:tc>
          <w:tcPr>
            <w:tcW w:w="4536" w:type="dxa"/>
          </w:tcPr>
          <w:p w:rsidR="00391B27" w:rsidRPr="00391B27" w:rsidRDefault="00391B27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391B27" w:rsidRPr="00391B27" w:rsidTr="00CF1882">
        <w:tc>
          <w:tcPr>
            <w:tcW w:w="5098" w:type="dxa"/>
            <w:shd w:val="clear" w:color="auto" w:fill="BFBFBF" w:themeFill="background1" w:themeFillShade="BF"/>
          </w:tcPr>
          <w:p w:rsidR="00391B27" w:rsidRPr="00391B27" w:rsidRDefault="00391B27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BFBFBF" w:themeFill="background1" w:themeFillShade="BF"/>
          </w:tcPr>
          <w:p w:rsidR="00391B27" w:rsidRPr="00391B27" w:rsidRDefault="00391B27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391B27" w:rsidRPr="00391B27" w:rsidTr="006A7BB3">
        <w:tc>
          <w:tcPr>
            <w:tcW w:w="5098" w:type="dxa"/>
          </w:tcPr>
          <w:p w:rsidR="00391B27" w:rsidRPr="00391B27" w:rsidRDefault="00391B27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  <w:r w:rsidRPr="00391B27">
              <w:rPr>
                <w:rFonts w:ascii="Gadugi" w:hAnsi="Gadugi"/>
                <w:sz w:val="20"/>
                <w:szCs w:val="20"/>
              </w:rPr>
              <w:t xml:space="preserve">Si precisa che per tutte le caratteristiche indispensabili indicate nel presente avviso è ammesso il principio di equivalenza ai sensi dell’art. 68 </w:t>
            </w:r>
            <w:proofErr w:type="spellStart"/>
            <w:proofErr w:type="gramStart"/>
            <w:r w:rsidRPr="00391B27">
              <w:rPr>
                <w:rFonts w:ascii="Gadugi" w:hAnsi="Gadugi"/>
                <w:sz w:val="20"/>
                <w:szCs w:val="20"/>
              </w:rPr>
              <w:t>D.Lgs</w:t>
            </w:r>
            <w:proofErr w:type="gramEnd"/>
            <w:r w:rsidRPr="00391B27">
              <w:rPr>
                <w:rFonts w:ascii="Gadugi" w:hAnsi="Gadugi"/>
                <w:sz w:val="20"/>
                <w:szCs w:val="20"/>
              </w:rPr>
              <w:t>.</w:t>
            </w:r>
            <w:proofErr w:type="spellEnd"/>
            <w:r w:rsidRPr="00391B27">
              <w:rPr>
                <w:rFonts w:ascii="Gadugi" w:hAnsi="Gadugi"/>
                <w:sz w:val="20"/>
                <w:szCs w:val="20"/>
              </w:rPr>
              <w:t xml:space="preserve"> 50/2016. </w:t>
            </w:r>
          </w:p>
          <w:p w:rsidR="00391B27" w:rsidRDefault="00391B27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  <w:r w:rsidRPr="00391B27">
              <w:rPr>
                <w:rFonts w:ascii="Gadugi" w:hAnsi="Gadugi"/>
                <w:sz w:val="20"/>
                <w:szCs w:val="20"/>
              </w:rPr>
              <w:t>Sarà pertanto onere dell’operatore economico la dimostrazione dell’equivalenza dei prodotti offerti ai fini della verifica di corrispondenza alle caratteristiche di cui sopra.</w:t>
            </w:r>
          </w:p>
          <w:p w:rsidR="00CF1882" w:rsidRPr="00391B27" w:rsidRDefault="00CF1882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4536" w:type="dxa"/>
          </w:tcPr>
          <w:p w:rsidR="00391B27" w:rsidRPr="00391B27" w:rsidRDefault="00391B27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</w:tbl>
    <w:tbl>
      <w:tblPr>
        <w:tblW w:w="1000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0"/>
        <w:gridCol w:w="4332"/>
      </w:tblGrid>
      <w:tr w:rsidR="00F25B1D" w:rsidTr="00F25B1D">
        <w:trPr>
          <w:trHeight w:val="375"/>
        </w:trPr>
        <w:tc>
          <w:tcPr>
            <w:tcW w:w="5670" w:type="dxa"/>
            <w:hideMark/>
          </w:tcPr>
          <w:p w:rsidR="00F25B1D" w:rsidRDefault="00F25B1D">
            <w:pPr>
              <w:spacing w:line="240" w:lineRule="auto"/>
              <w:rPr>
                <w:rFonts w:ascii="Calibri" w:hAnsi="Calibri" w:cs="Tahoma"/>
                <w:sz w:val="18"/>
                <w:szCs w:val="16"/>
              </w:rPr>
            </w:pPr>
            <w:r>
              <w:rPr>
                <w:rFonts w:ascii="Calibri" w:hAnsi="Calibri" w:cs="Tahoma"/>
                <w:caps/>
                <w:sz w:val="18"/>
                <w:szCs w:val="16"/>
              </w:rPr>
              <w:t>data</w:t>
            </w:r>
          </w:p>
        </w:tc>
        <w:tc>
          <w:tcPr>
            <w:tcW w:w="4332" w:type="dxa"/>
            <w:hideMark/>
          </w:tcPr>
          <w:p w:rsidR="00F25B1D" w:rsidRDefault="00F25B1D">
            <w:pPr>
              <w:spacing w:line="240" w:lineRule="auto"/>
              <w:jc w:val="center"/>
              <w:rPr>
                <w:rFonts w:ascii="Calibri" w:hAnsi="Calibri" w:cs="Tahoma"/>
                <w:sz w:val="18"/>
                <w:szCs w:val="16"/>
              </w:rPr>
            </w:pPr>
            <w:r>
              <w:rPr>
                <w:rFonts w:ascii="Calibri" w:hAnsi="Calibri" w:cs="Tahoma"/>
                <w:sz w:val="18"/>
                <w:szCs w:val="16"/>
              </w:rPr>
              <w:t>timbro e firma</w:t>
            </w:r>
          </w:p>
          <w:p w:rsidR="00F25B1D" w:rsidRDefault="00F25B1D">
            <w:pPr>
              <w:spacing w:line="240" w:lineRule="auto"/>
              <w:jc w:val="center"/>
              <w:rPr>
                <w:rFonts w:ascii="Calibri" w:hAnsi="Calibri" w:cs="Tahoma"/>
                <w:sz w:val="18"/>
                <w:szCs w:val="16"/>
              </w:rPr>
            </w:pPr>
            <w:r>
              <w:rPr>
                <w:rFonts w:ascii="Calibri" w:hAnsi="Calibri" w:cs="Tahoma"/>
                <w:sz w:val="18"/>
                <w:szCs w:val="16"/>
              </w:rPr>
              <w:t>di un legale rappresentante o procuratore</w:t>
            </w:r>
          </w:p>
        </w:tc>
      </w:tr>
    </w:tbl>
    <w:p w:rsidR="00F25B1D" w:rsidRPr="00391B27" w:rsidRDefault="00F25B1D" w:rsidP="006A7BB3">
      <w:pPr>
        <w:jc w:val="both"/>
        <w:rPr>
          <w:rFonts w:ascii="Gadugi" w:hAnsi="Gadugi"/>
          <w:sz w:val="20"/>
          <w:szCs w:val="20"/>
        </w:rPr>
      </w:pPr>
    </w:p>
    <w:sectPr w:rsidR="00F25B1D" w:rsidRPr="00391B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D1C"/>
    <w:rsid w:val="00292088"/>
    <w:rsid w:val="00381DFE"/>
    <w:rsid w:val="00391B27"/>
    <w:rsid w:val="005022EB"/>
    <w:rsid w:val="005A78E0"/>
    <w:rsid w:val="006A7BB3"/>
    <w:rsid w:val="00820DA3"/>
    <w:rsid w:val="008E6D1C"/>
    <w:rsid w:val="00A10ED9"/>
    <w:rsid w:val="00B818A6"/>
    <w:rsid w:val="00CF1882"/>
    <w:rsid w:val="00F2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051BE"/>
  <w15:chartTrackingRefBased/>
  <w15:docId w15:val="{667628BD-3F6F-4D24-A49B-F0CC49D93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1B27"/>
    <w:rPr>
      <w:rFonts w:ascii="Century Gothic" w:hAnsi="Century Gothic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91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10E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7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242</Words>
  <Characters>1382</Characters>
  <Application>Microsoft Office Word</Application>
  <DocSecurity>0</DocSecurity>
  <Lines>11</Lines>
  <Paragraphs>3</Paragraphs>
  <ScaleCrop>false</ScaleCrop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Giano</dc:creator>
  <cp:keywords/>
  <dc:description/>
  <cp:lastModifiedBy>Ilaria Carlini</cp:lastModifiedBy>
  <cp:revision>11</cp:revision>
  <dcterms:created xsi:type="dcterms:W3CDTF">2023-02-08T09:00:00Z</dcterms:created>
  <dcterms:modified xsi:type="dcterms:W3CDTF">2023-02-28T09:47:00Z</dcterms:modified>
</cp:coreProperties>
</file>